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AF0" w:rsidRDefault="00B25AF0" w:rsidP="00850723">
      <w:pPr>
        <w:pStyle w:val="Heading-grey"/>
        <w:jc w:val="left"/>
      </w:pPr>
      <w:r>
        <w:t>Background:</w:t>
      </w:r>
    </w:p>
    <w:p w:rsidR="00B25AF0" w:rsidRDefault="00B25AF0" w:rsidP="00667819">
      <w:pPr>
        <w:pStyle w:val="Body-times"/>
        <w:ind w:firstLine="720"/>
      </w:pPr>
      <w:r>
        <w:t>I grew up on a dairy farm north of London, but I always knew I wanted to be an architect.  I attended the University of Waterloo School of Architecture and graduated my undergrad in 2008.  During my third year I found a book in Chapters that was about repurposing and renovating old bank barns</w:t>
      </w:r>
      <w:r w:rsidR="00BA4296">
        <w:t xml:space="preserve"> (my dream job btw)</w:t>
      </w:r>
      <w:r>
        <w:t xml:space="preserve">. From that book I decided I wanted to design farms and go back to my rural roots and work in these communities. I </w:t>
      </w:r>
      <w:r w:rsidR="00BA4296">
        <w:t>proceeded</w:t>
      </w:r>
      <w:r>
        <w:t xml:space="preserve"> into the my master’s thesis and spent a year researching farm technology, farm architecture, and farm design, and spent 1 year designing a sustainable farm from my research. I entitled it the woven lea farm, because it began with a field or Lea and it was many systems woven together. I tried to allow the architecture to facilitate better farming.</w:t>
      </w:r>
    </w:p>
    <w:p w:rsidR="00B25AF0" w:rsidRDefault="00B25AF0" w:rsidP="00667819">
      <w:pPr>
        <w:pStyle w:val="Body-times"/>
        <w:ind w:firstLine="720"/>
      </w:pPr>
      <w:r>
        <w:t>I’ve spent 3 years in a practice in Kitchener and recently decided to start my own firm VELD architect, based out of Cambridge, but serving southwestern O</w:t>
      </w:r>
      <w:r w:rsidR="00D73E7A">
        <w:t>ntario.  VELD means ‘field’ in D</w:t>
      </w:r>
      <w:bookmarkStart w:id="0" w:name="_GoBack"/>
      <w:bookmarkEnd w:id="0"/>
      <w:r>
        <w:t>utch and is the last part of my maiden name ‘duyni</w:t>
      </w:r>
      <w:r w:rsidR="00995479">
        <w:t>s</w:t>
      </w:r>
      <w:r>
        <w:t>veld’.</w:t>
      </w:r>
      <w:r w:rsidR="00BA4296">
        <w:t xml:space="preserve"> I like to call myself the agritect, not just the architect.</w:t>
      </w:r>
    </w:p>
    <w:p w:rsidR="00B25AF0" w:rsidRDefault="00B25AF0" w:rsidP="00B64B7E">
      <w:pPr>
        <w:pStyle w:val="Body-times"/>
      </w:pPr>
    </w:p>
    <w:p w:rsidR="00995479" w:rsidRDefault="00995479" w:rsidP="00850723">
      <w:pPr>
        <w:pStyle w:val="Heading-grey"/>
        <w:jc w:val="left"/>
      </w:pPr>
      <w:r>
        <w:t>What does an architect do?</w:t>
      </w:r>
    </w:p>
    <w:p w:rsidR="00995479" w:rsidRDefault="00995479" w:rsidP="00B64B7E">
      <w:pPr>
        <w:pStyle w:val="Body-times"/>
      </w:pPr>
      <w:r>
        <w:t>Most people think an architect draws things up for building permits and construction, which we do! But every line we draw on the page requires a decision, how big do you want your living room, what kind of flooring do you want, where do you want your building on the property, etc. In one building, thousands of decisions are required, and an architect helps you make those decisions. We are trained problem solvers and big picture thinkers, along with being creative out-of-the-box thinkers. We are trained to think of all the possibilities and all the pieces of the puzzle and help you put them together in the best way for you and your building.  We take into account sun angles, prevailing winds, views, how you operate daily, costs, to make your everyday life special, useful, and efficient. My goals as an architect has always been to make inspiring everyday spaces. So when you ask an architect to draw up your building, you are asking them to make hundreds of thousands of decisions, and we’d like you to be part of the process of making those decisions.</w:t>
      </w:r>
    </w:p>
    <w:p w:rsidR="00995479" w:rsidRDefault="00995479" w:rsidP="00B64B7E">
      <w:pPr>
        <w:pStyle w:val="Body-times"/>
      </w:pPr>
    </w:p>
    <w:p w:rsidR="00B25AF0" w:rsidRDefault="00667819" w:rsidP="00B64B7E">
      <w:pPr>
        <w:pStyle w:val="Body-times"/>
      </w:pPr>
      <w:r>
        <w:t>Issues we could talk about:</w:t>
      </w:r>
    </w:p>
    <w:p w:rsidR="00B25AF0" w:rsidRDefault="00B25AF0" w:rsidP="00850723">
      <w:pPr>
        <w:pStyle w:val="Heading-grey"/>
        <w:jc w:val="left"/>
      </w:pPr>
      <w:r>
        <w:t>Old bank barns &amp; nostalgia</w:t>
      </w:r>
    </w:p>
    <w:p w:rsidR="00481727" w:rsidRDefault="00481727" w:rsidP="00C94818">
      <w:pPr>
        <w:pStyle w:val="Body-times"/>
        <w:ind w:firstLine="720"/>
      </w:pPr>
      <w:r>
        <w:t>Whenever we see an old bank barn, nobody can help but feel nostalgia, even myself, and I would hope even the farmer. The excuse why we don’t build like that is common, “agriculture practices are like they were in the old days.” And to a lot of extent that is true. But I think farmers have been hiding behind this excuse too long now.  I like to think that farmers are the designers of the rural landscape. Is what we are building now the legacy they want leave?</w:t>
      </w:r>
    </w:p>
    <w:p w:rsidR="00481727" w:rsidRDefault="00C118C0" w:rsidP="00850723">
      <w:pPr>
        <w:pStyle w:val="Heading-grey"/>
        <w:jc w:val="left"/>
      </w:pPr>
      <w:r>
        <w:t>Farm architecture-form follows function, but where is the beauty?</w:t>
      </w:r>
    </w:p>
    <w:p w:rsidR="00C94818" w:rsidRDefault="00481727" w:rsidP="00C94818">
      <w:pPr>
        <w:pStyle w:val="Body-times"/>
        <w:ind w:firstLine="720"/>
      </w:pPr>
      <w:r>
        <w:t xml:space="preserve">We have a saying from Le Corbusier about how “form follows function” and it can be aptly applied here. A barn is a practical building to house the production of animals for the purpose of food. </w:t>
      </w:r>
      <w:r w:rsidR="00C94818">
        <w:t>And the old barns did just that. They use the topography to their advantage,</w:t>
      </w:r>
      <w:r w:rsidR="00D73E7A">
        <w:t xml:space="preserve"> enc</w:t>
      </w:r>
      <w:r w:rsidR="00C94818">
        <w:t xml:space="preserve">ouraged natural ventilation, and used materials from the farm to build a barn. </w:t>
      </w:r>
      <w:r w:rsidR="00C118C0">
        <w:t xml:space="preserve">I am very much against the tacked-on timber and stone framed entries to barns because they are designed as purely aesthetics and don’t have any function other than to look pretty. </w:t>
      </w:r>
      <w:r w:rsidR="00C94818">
        <w:t xml:space="preserve"> </w:t>
      </w:r>
      <w:r w:rsidR="00C118C0">
        <w:t xml:space="preserve">These entries do not relate to your woodlot, or the native stones found on your property and are simply pasted onto the front of the barn. </w:t>
      </w:r>
    </w:p>
    <w:p w:rsidR="00C94818" w:rsidRDefault="00C94818" w:rsidP="00C94818">
      <w:pPr>
        <w:pStyle w:val="Body-times"/>
        <w:ind w:firstLine="720"/>
      </w:pPr>
      <w:r>
        <w:lastRenderedPageBreak/>
        <w:t xml:space="preserve">The barns of today are cold, and don’t relate to anything, except maybe the road. Barn designers forget to look at all the great resources on the farm to build a barn, they flatten the land, and build up from there, not thinking that small hill could provide natural cooling, or shelter from winds, or a natural place for animal loading. And that is only one things we can take advantage of, sunlight can provide natural daylight, but it can also heat up a barn wall and increase the interior temperatures so that we have to compensate with mechanical ventilation. A few overhangs, trees, or increased insulation could significantly decrease heat loads of the barn. There are a lot of basic energy and sustainable measures that, as an architect are </w:t>
      </w:r>
      <w:r w:rsidR="00D73E7A">
        <w:t xml:space="preserve">basic to every building design </w:t>
      </w:r>
      <w:r w:rsidR="00C118C0">
        <w:t xml:space="preserve">that can often save you money over the long term. But I </w:t>
      </w:r>
      <w:r w:rsidR="00D73E7A">
        <w:t>begin</w:t>
      </w:r>
      <w:r>
        <w:t xml:space="preserve"> with how the building is oriented and set on the site, something that is often an afterthought.</w:t>
      </w:r>
    </w:p>
    <w:p w:rsidR="00C94818" w:rsidRDefault="00C94818" w:rsidP="00B64B7E">
      <w:pPr>
        <w:pStyle w:val="Body-times"/>
      </w:pPr>
      <w:r>
        <w:tab/>
        <w:t xml:space="preserve">And then there is the look of the barn. Aesthetics, often not thought about, or considered to be expensive and unnecessary. But a good architect or designer works within the budget and using the building elements you were going to use anyways to make something interesting.  I am currently working on a project with a pre-eng </w:t>
      </w:r>
      <w:r w:rsidR="00C118C0">
        <w:t>barn and extremely tight budget and working with the client to make it something interesting and beautiful out of it. Another example is in how you arrange the elements, rooms, or requirements of the building.  For instance, hay and straw storage is common among dairy and beef farms and could be stored on the exterior of the building.  This provides extra insulation as well as a cladding that people can relate to when they see your barn.  There is an understanding of what might go on in your barn and that you are clearly a farmer.  An architect will take inspiration from your operation, property, to make something that is unique to you and efficient in operation.</w:t>
      </w:r>
    </w:p>
    <w:p w:rsidR="00481727" w:rsidRDefault="00481727" w:rsidP="00B64B7E">
      <w:pPr>
        <w:pStyle w:val="Body-times"/>
      </w:pPr>
    </w:p>
    <w:p w:rsidR="00C118C0" w:rsidRDefault="00C118C0" w:rsidP="00850723">
      <w:pPr>
        <w:pStyle w:val="Heading-grey"/>
        <w:jc w:val="left"/>
      </w:pPr>
      <w:r>
        <w:t>Traditional to modern industrial to organic, to biomimicry, some things that I learned during my thesis</w:t>
      </w:r>
    </w:p>
    <w:p w:rsidR="00C118C0" w:rsidRDefault="00667819" w:rsidP="00667819">
      <w:pPr>
        <w:pStyle w:val="Body-times"/>
        <w:ind w:firstLine="720"/>
      </w:pPr>
      <w:r>
        <w:t>During my thesis I studies not only modern agriculture technologies, but also organic, sustainable, industrial, and traditional.  None of these strategies is the right answer, but they all have something to teach us.  As we moved through the phases we tended to forget the vast knowledge of the previous generation on farming.</w:t>
      </w:r>
    </w:p>
    <w:p w:rsidR="00E3173E" w:rsidRDefault="00E3173E" w:rsidP="00667819">
      <w:pPr>
        <w:pStyle w:val="Body-times"/>
        <w:ind w:firstLine="720"/>
      </w:pPr>
      <w:r>
        <w:t>Traditional agriculture teaches us the simple efficiencies. How to use the landscape and design of the building to make farming efficient using gravity and native materials. But no farmer would give up his tractor for this method only.</w:t>
      </w:r>
    </w:p>
    <w:p w:rsidR="00E3173E" w:rsidRDefault="00E3173E" w:rsidP="00667819">
      <w:pPr>
        <w:pStyle w:val="Body-times"/>
        <w:ind w:firstLine="720"/>
      </w:pPr>
      <w:r>
        <w:t>Industrial farming gives us also of technology to make our lives easier, like tractors, yield increases, and  … But it can be sterile, anti-nature, and not transparent.</w:t>
      </w:r>
    </w:p>
    <w:p w:rsidR="00E3173E" w:rsidRDefault="00E3173E" w:rsidP="00667819">
      <w:pPr>
        <w:pStyle w:val="Body-times"/>
        <w:ind w:firstLine="720"/>
      </w:pPr>
      <w:r>
        <w:t xml:space="preserve">Organic farming is actually a shadow of a bigger movement that involves sustainable or </w:t>
      </w:r>
      <w:r w:rsidR="00D73E7A">
        <w:t>bio-mimicry</w:t>
      </w:r>
      <w:r>
        <w:t xml:space="preserve"> agriculture.  Organic has been reduced to a set of rules that don’t really mean its sustainable agriculture. But it has started us on our way</w:t>
      </w:r>
      <w:r w:rsidR="00355FF8">
        <w:t xml:space="preserve"> to better farming practices</w:t>
      </w:r>
      <w:r>
        <w:t>.</w:t>
      </w:r>
    </w:p>
    <w:p w:rsidR="00E3173E" w:rsidRDefault="00E3173E" w:rsidP="00667819">
      <w:pPr>
        <w:pStyle w:val="Body-times"/>
        <w:ind w:firstLine="720"/>
      </w:pPr>
      <w:r>
        <w:t>Sustainable agriculture teaches us how to think about the whole system of the farm, using nature as an example.  Nature is pretty good at what it does and can teach us a lot about natural systems for food production. But systems thinking can be quite involved for a farmer and requires extensive monitoring and knowledge.</w:t>
      </w:r>
    </w:p>
    <w:p w:rsidR="00C118C0" w:rsidRDefault="00C118C0" w:rsidP="00850723">
      <w:pPr>
        <w:pStyle w:val="Heading-grey"/>
        <w:jc w:val="left"/>
      </w:pPr>
      <w:r>
        <w:t>Sustainab</w:t>
      </w:r>
      <w:r>
        <w:t>le –including economics, and community</w:t>
      </w:r>
    </w:p>
    <w:p w:rsidR="00667819" w:rsidRDefault="00C118C0" w:rsidP="00B64B7E">
      <w:pPr>
        <w:pStyle w:val="Body-times"/>
      </w:pPr>
      <w:r>
        <w:tab/>
        <w:t>I talked a bit about sustainable design, reducing energy costs, but part of what I want to help farmers achieve is a sustainable rural community. Sustainable is a major buzz word these days, but for me sustainable does not relate to just energy. It relates to a healthy and vibrant community, financial sustainability for the farmer, reducing energy inputs, and making sure our food system can withstand many more years.</w:t>
      </w:r>
      <w:r w:rsidR="00667819">
        <w:t xml:space="preserve"> </w:t>
      </w:r>
    </w:p>
    <w:p w:rsidR="00667819" w:rsidRDefault="00667819" w:rsidP="00B64B7E">
      <w:pPr>
        <w:pStyle w:val="Body-times"/>
      </w:pPr>
      <w:r>
        <w:lastRenderedPageBreak/>
        <w:tab/>
        <w:t xml:space="preserve">In my thesis I look at the </w:t>
      </w:r>
      <w:r w:rsidR="00D73E7A">
        <w:t>declining</w:t>
      </w:r>
      <w:r>
        <w:t xml:space="preserve"> rural population. It not just declining because people are moving to the city, its declining because farms are getting bigger and thus farm families and communities are sp</w:t>
      </w:r>
      <w:r w:rsidR="00D73E7A">
        <w:t>reading apart and becoming sparse</w:t>
      </w:r>
      <w:r>
        <w:t>. (some of these ideas are hard to explain on the radio without pictures, I am an architect and drawer after all! You can find posts about these ideas on my blog). Part of being rural is being isolated, but the other part is a strong relationship with neighbours. In the past the connection point has been the church, a weekly gathering and social place, but church attendance is declining and there has yet to be a replacement for this.  The social media is filling the void slightly, but that won’t necessarily help you during harvest time if you need an extra hand.</w:t>
      </w:r>
    </w:p>
    <w:p w:rsidR="00C118C0" w:rsidRDefault="00667819" w:rsidP="00667819">
      <w:pPr>
        <w:pStyle w:val="Body-times"/>
        <w:ind w:firstLine="720"/>
      </w:pPr>
      <w:r>
        <w:t>For instance if you take the farmer’s share of the food dollar, it has been decreasing over the last 50 years and production and marketing have been increasing.  I want to help farmers capture this money back, through on-farm markets, agritourism, and reducing energy input costs.</w:t>
      </w:r>
    </w:p>
    <w:p w:rsidR="00C118C0" w:rsidRDefault="00C118C0" w:rsidP="00B64B7E">
      <w:pPr>
        <w:pStyle w:val="Body-times"/>
      </w:pPr>
    </w:p>
    <w:p w:rsidR="00995479" w:rsidRDefault="00995479" w:rsidP="00850723">
      <w:pPr>
        <w:pStyle w:val="Heading-grey"/>
        <w:jc w:val="left"/>
      </w:pPr>
      <w:r>
        <w:t>Agritouism &amp; building code</w:t>
      </w:r>
    </w:p>
    <w:p w:rsidR="00B25AF0" w:rsidRDefault="00850723" w:rsidP="00850723">
      <w:pPr>
        <w:pStyle w:val="Body-times"/>
        <w:ind w:firstLine="720"/>
      </w:pPr>
      <w:r>
        <w:t xml:space="preserve">For any farmer considering going into the agritourism business, there can be many pitfalls, but I think the rewards are worth it. The connection and loyalty you can create with customers is priceless to your business. It will remind you why you do what you do. </w:t>
      </w:r>
    </w:p>
    <w:p w:rsidR="00850723" w:rsidRDefault="00850723" w:rsidP="00850723">
      <w:pPr>
        <w:pStyle w:val="Body-times"/>
        <w:ind w:firstLine="720"/>
      </w:pPr>
      <w:r>
        <w:t>I am encountering with many rural project these days, the grey area between the farm building code which governs low occupancy animal buildings and the Ontario building code with governs all other buildings to protect the safety of the general public (another part of my job). When a farmer brings the general public to his/her facility the line between a farm building and a regular building is blurred.  Many farmers will encounter difficulties with the townships about permits, standards, washrooms, fire alarms, etc because they are trying to protect the safety of the general public.  If you are looking at doing this, it is best to get an architect on board early to ensure that you can meet the requirements of the building code and not upset the township.</w:t>
      </w:r>
    </w:p>
    <w:p w:rsidR="00850723" w:rsidRDefault="00850723" w:rsidP="00B64B7E">
      <w:pPr>
        <w:pStyle w:val="Body-times"/>
      </w:pPr>
      <w:r>
        <w:tab/>
        <w:t>The other aspect of the agritourism business is that your customer, from the city, is expecting a certain high quality experience. You want to make sure you deliver a great experience to them, whether it</w:t>
      </w:r>
      <w:r w:rsidR="00D73E7A">
        <w:t>’</w:t>
      </w:r>
      <w:r>
        <w:t>s in the old bank barn you have on site, or the energy efficient systems you can market and show people (who will be fascinated). Visitors are not expecting to walk through manure, so you want to make sure they feel comfortable when they visit you.  You know that’s part of the farming world, but it makes them feel uncomfortable.  You also want to design your public areas to avoid possible lawsuits. An architect can help you imagine the bad possibilities and help you plan so that they don’t happen. Keeping tractors away from public traffic areas, or keeping dangerous animals away from visitors curious hands, etc. Careful planning in necessary.</w:t>
      </w:r>
    </w:p>
    <w:p w:rsidR="00850723" w:rsidRDefault="00850723" w:rsidP="00B64B7E">
      <w:pPr>
        <w:pStyle w:val="Body-times"/>
      </w:pPr>
    </w:p>
    <w:p w:rsidR="00B25AF0" w:rsidRDefault="00B25AF0" w:rsidP="007213D3">
      <w:pPr>
        <w:pStyle w:val="Heading-grey"/>
        <w:jc w:val="left"/>
      </w:pPr>
      <w:r>
        <w:t>Interesting projects:</w:t>
      </w:r>
    </w:p>
    <w:p w:rsidR="00B25AF0" w:rsidRDefault="00995479" w:rsidP="00B64B7E">
      <w:pPr>
        <w:pStyle w:val="Body-times"/>
      </w:pPr>
      <w:r>
        <w:t>Fifth Town</w:t>
      </w:r>
      <w:r w:rsidR="00B25AF0">
        <w:t xml:space="preserve"> artisan cheese, picton, Lapointe architects</w:t>
      </w:r>
    </w:p>
    <w:p w:rsidR="00B25AF0" w:rsidRDefault="00850723" w:rsidP="00B64B7E">
      <w:pPr>
        <w:pStyle w:val="Body-times"/>
      </w:pPr>
      <w:r>
        <w:t>Inside-out stable in Texas, SPF architects</w:t>
      </w:r>
    </w:p>
    <w:p w:rsidR="00C118C0" w:rsidRDefault="00C118C0" w:rsidP="00B64B7E">
      <w:pPr>
        <w:pStyle w:val="Body-times"/>
      </w:pPr>
      <w:r>
        <w:t>Check out my blog or pinterest page to explore more unique farm projects.</w:t>
      </w:r>
    </w:p>
    <w:p w:rsidR="00BA4296" w:rsidRDefault="00BA4296" w:rsidP="00B64B7E">
      <w:pPr>
        <w:pStyle w:val="Body-times"/>
      </w:pPr>
    </w:p>
    <w:p w:rsidR="00BA4296" w:rsidRDefault="00BA4296" w:rsidP="007213D3">
      <w:pPr>
        <w:pStyle w:val="Heading-grey"/>
        <w:jc w:val="left"/>
      </w:pPr>
      <w:r>
        <w:t>Information:</w:t>
      </w:r>
    </w:p>
    <w:p w:rsidR="00BA4296" w:rsidRDefault="00BA4296" w:rsidP="00B64B7E">
      <w:pPr>
        <w:pStyle w:val="Body-times"/>
      </w:pPr>
      <w:r>
        <w:lastRenderedPageBreak/>
        <w:t xml:space="preserve">Blog: </w:t>
      </w:r>
      <w:hyperlink r:id="rId7" w:history="1">
        <w:r w:rsidRPr="00E13773">
          <w:rPr>
            <w:rStyle w:val="Hyperlink"/>
          </w:rPr>
          <w:t>www.theagritect.wordpress.com</w:t>
        </w:r>
      </w:hyperlink>
    </w:p>
    <w:p w:rsidR="00F7313C" w:rsidRDefault="00BA4296" w:rsidP="00B64B7E">
      <w:pPr>
        <w:pStyle w:val="Body-times"/>
      </w:pPr>
      <w:r>
        <w:t>Website: www. Veldarchitect.com</w:t>
      </w:r>
    </w:p>
    <w:p w:rsidR="00F7313C" w:rsidRDefault="00F7313C" w:rsidP="00B64B7E">
      <w:pPr>
        <w:pStyle w:val="Body-times"/>
      </w:pPr>
    </w:p>
    <w:p w:rsidR="00F7313C" w:rsidRDefault="00F7313C" w:rsidP="00B64B7E">
      <w:pPr>
        <w:pStyle w:val="Body-times"/>
      </w:pPr>
    </w:p>
    <w:p w:rsidR="00F7313C" w:rsidRDefault="00F7313C" w:rsidP="00B64B7E">
      <w:pPr>
        <w:pStyle w:val="Body-times"/>
      </w:pPr>
    </w:p>
    <w:p w:rsidR="00F7313C" w:rsidRDefault="00F7313C" w:rsidP="00B64B7E">
      <w:pPr>
        <w:pStyle w:val="Body-times"/>
      </w:pPr>
    </w:p>
    <w:p w:rsidR="00F7313C" w:rsidRDefault="00F7313C" w:rsidP="00B64B7E">
      <w:pPr>
        <w:pStyle w:val="Body-times"/>
      </w:pPr>
    </w:p>
    <w:p w:rsidR="00F7313C" w:rsidRDefault="00F7313C" w:rsidP="00B64B7E">
      <w:pPr>
        <w:pStyle w:val="Body-times"/>
      </w:pPr>
    </w:p>
    <w:p w:rsidR="00F7313C" w:rsidRDefault="00F7313C" w:rsidP="00B64B7E">
      <w:pPr>
        <w:pStyle w:val="Body-times"/>
      </w:pPr>
    </w:p>
    <w:p w:rsidR="00F7313C" w:rsidRDefault="00F7313C" w:rsidP="00B64B7E">
      <w:pPr>
        <w:pStyle w:val="Body-times"/>
      </w:pPr>
    </w:p>
    <w:p w:rsidR="00F7313C" w:rsidRDefault="00F7313C" w:rsidP="00B64B7E">
      <w:pPr>
        <w:pStyle w:val="Body-times"/>
      </w:pPr>
    </w:p>
    <w:p w:rsidR="00F7313C" w:rsidRDefault="00F7313C" w:rsidP="00B64B7E">
      <w:pPr>
        <w:pStyle w:val="Body-times"/>
      </w:pPr>
    </w:p>
    <w:p w:rsidR="00F7313C" w:rsidRDefault="00F7313C" w:rsidP="00B64B7E">
      <w:pPr>
        <w:pStyle w:val="Body-times"/>
      </w:pPr>
    </w:p>
    <w:p w:rsidR="00F7313C" w:rsidRDefault="00F7313C" w:rsidP="00B64B7E">
      <w:pPr>
        <w:pStyle w:val="Body-times"/>
      </w:pPr>
    </w:p>
    <w:p w:rsidR="00F7313C" w:rsidRDefault="00F7313C" w:rsidP="00B64B7E">
      <w:pPr>
        <w:pStyle w:val="Body-times"/>
      </w:pPr>
    </w:p>
    <w:p w:rsidR="00F7313C" w:rsidRDefault="00F7313C" w:rsidP="00B64B7E">
      <w:pPr>
        <w:pStyle w:val="Body-times"/>
      </w:pPr>
    </w:p>
    <w:p w:rsidR="00F7313C" w:rsidRDefault="00F7313C" w:rsidP="00B64B7E">
      <w:pPr>
        <w:pStyle w:val="Body-times"/>
      </w:pPr>
    </w:p>
    <w:p w:rsidR="00DF26B1" w:rsidRPr="00B64B7E" w:rsidRDefault="00DF26B1" w:rsidP="00B64B7E">
      <w:pPr>
        <w:pStyle w:val="Body-times"/>
      </w:pPr>
      <w:r>
        <w:br w:type="textWrapping" w:clear="all"/>
      </w:r>
    </w:p>
    <w:sectPr w:rsidR="00DF26B1" w:rsidRPr="00B64B7E" w:rsidSect="00DF26B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2233" w:right="720" w:bottom="2127" w:left="851" w:header="0"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53B9" w:rsidRDefault="001053B9" w:rsidP="0056002C">
      <w:pPr>
        <w:spacing w:after="0"/>
      </w:pPr>
      <w:r>
        <w:separator/>
      </w:r>
    </w:p>
  </w:endnote>
  <w:endnote w:type="continuationSeparator" w:id="0">
    <w:p w:rsidR="001053B9" w:rsidRDefault="001053B9" w:rsidP="005600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C9C" w:rsidRDefault="00433C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C9C" w:rsidRDefault="00433C9C">
    <w:pPr>
      <w:pStyle w:val="Footer"/>
    </w:pPr>
    <w:r>
      <w:rPr>
        <w:noProof/>
        <w:lang w:eastAsia="en-CA"/>
      </w:rPr>
      <mc:AlternateContent>
        <mc:Choice Requires="wps">
          <w:drawing>
            <wp:anchor distT="0" distB="0" distL="114300" distR="114300" simplePos="0" relativeHeight="251667456" behindDoc="0" locked="0" layoutInCell="1" allowOverlap="1" wp14:editId="36B11C9B">
              <wp:simplePos x="0" y="0"/>
              <wp:positionH relativeFrom="column">
                <wp:posOffset>2540</wp:posOffset>
              </wp:positionH>
              <wp:positionV relativeFrom="paragraph">
                <wp:posOffset>43815</wp:posOffset>
              </wp:positionV>
              <wp:extent cx="1600200" cy="1403985"/>
              <wp:effectExtent l="0" t="0" r="0" b="190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403985"/>
                      </a:xfrm>
                      <a:prstGeom prst="rect">
                        <a:avLst/>
                      </a:prstGeom>
                      <a:noFill/>
                      <a:ln w="9525">
                        <a:noFill/>
                        <a:miter lim="800000"/>
                        <a:headEnd/>
                        <a:tailEnd/>
                      </a:ln>
                    </wps:spPr>
                    <wps:txbx>
                      <w:txbxContent>
                        <w:p w:rsidR="00433C9C" w:rsidRDefault="00433C9C" w:rsidP="00355928">
                          <w:pPr>
                            <w:pStyle w:val="Heading-grey"/>
                          </w:pPr>
                          <w:r>
                            <w:t xml:space="preserve">JOB#, </w:t>
                          </w:r>
                          <w:r w:rsidRPr="00355928">
                            <w:t>Page</w:t>
                          </w:r>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pt;margin-top:3.45pt;width:126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" filled="f" stroked="f">
              <v:textbox style="mso-fit-shape-to-text:t">
                <w:txbxContent>
                  <w:p w:rsidR="00433C9C" w:rsidRDefault="00433C9C" w:rsidP="00355928">
                    <w:pPr>
                      <w:pStyle w:val="Heading-grey"/>
                    </w:pPr>
                    <w:r>
                      <w:t xml:space="preserve">JOB#, </w:t>
                    </w:r>
                    <w:r w:rsidRPr="00355928">
                      <w:t>Page</w:t>
                    </w:r>
                    <w:r>
                      <w:t xml:space="preserve"> #</w:t>
                    </w:r>
                  </w:p>
                </w:txbxContent>
              </v:textbox>
            </v:shape>
          </w:pict>
        </mc:Fallback>
      </mc:AlternateContent>
    </w:r>
    <w:r>
      <w:rPr>
        <w:noProof/>
        <w:lang w:eastAsia="en-CA"/>
      </w:rPr>
      <w:drawing>
        <wp:inline distT="0" distB="0" distL="0" distR="0">
          <wp:extent cx="1603248" cy="114604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footer.jpg"/>
                  <pic:cNvPicPr/>
                </pic:nvPicPr>
                <pic:blipFill>
                  <a:blip r:embed="rId1">
                    <a:extLst>
                      <a:ext uri="{28A0092B-C50C-407E-A947-70E740481C1C}">
                        <a14:useLocalDpi xmlns:a14="http://schemas.microsoft.com/office/drawing/2010/main" val="0"/>
                      </a:ext>
                    </a:extLst>
                  </a:blip>
                  <a:stretch>
                    <a:fillRect/>
                  </a:stretch>
                </pic:blipFill>
                <pic:spPr>
                  <a:xfrm>
                    <a:off x="0" y="0"/>
                    <a:ext cx="1603248" cy="1146048"/>
                  </a:xfrm>
                  <a:prstGeom prst="rect">
                    <a:avLst/>
                  </a:prstGeom>
                </pic:spPr>
              </pic:pic>
            </a:graphicData>
          </a:graphic>
        </wp:inline>
      </w:drawing>
    </w:r>
    <w:r>
      <w:t xml:space="preserve">  </w:t>
    </w:r>
    <w:r>
      <w:rPr>
        <w:noProof/>
        <w:lang w:eastAsia="en-CA"/>
      </w:rPr>
      <w:drawing>
        <wp:inline distT="0" distB="0" distL="0" distR="0" wp14:anchorId="76404892" wp14:editId="1B2D0127">
          <wp:extent cx="1603248" cy="114604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VELD info.jpg"/>
                  <pic:cNvPicPr/>
                </pic:nvPicPr>
                <pic:blipFill>
                  <a:blip r:embed="rId2">
                    <a:extLst>
                      <a:ext uri="{28A0092B-C50C-407E-A947-70E740481C1C}">
                        <a14:useLocalDpi xmlns:a14="http://schemas.microsoft.com/office/drawing/2010/main" val="0"/>
                      </a:ext>
                    </a:extLst>
                  </a:blip>
                  <a:stretch>
                    <a:fillRect/>
                  </a:stretch>
                </pic:blipFill>
                <pic:spPr>
                  <a:xfrm>
                    <a:off x="0" y="0"/>
                    <a:ext cx="1603248" cy="1146048"/>
                  </a:xfrm>
                  <a:prstGeom prst="rect">
                    <a:avLst/>
                  </a:prstGeom>
                </pic:spPr>
              </pic:pic>
            </a:graphicData>
          </a:graphic>
        </wp:inline>
      </w:drawing>
    </w:r>
  </w:p>
  <w:p w:rsidR="00433C9C" w:rsidRPr="00DF26B1" w:rsidRDefault="00433C9C">
    <w:pPr>
      <w:pStyle w:val="Footer"/>
      <w:rPr>
        <w:sz w:val="6"/>
        <w:szCs w:val="6"/>
      </w:rPr>
    </w:pPr>
  </w:p>
  <w:p w:rsidR="00433C9C" w:rsidRDefault="00433C9C" w:rsidP="00355928">
    <w:pPr>
      <w:pStyle w:val="Footer"/>
    </w:pPr>
  </w:p>
  <w:p w:rsidR="00DF26B1" w:rsidRDefault="00DF26B1" w:rsidP="0035592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C9C" w:rsidRDefault="00433C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53B9" w:rsidRDefault="001053B9" w:rsidP="0056002C">
      <w:pPr>
        <w:spacing w:after="0"/>
      </w:pPr>
      <w:r>
        <w:separator/>
      </w:r>
    </w:p>
  </w:footnote>
  <w:footnote w:type="continuationSeparator" w:id="0">
    <w:p w:rsidR="001053B9" w:rsidRDefault="001053B9" w:rsidP="0056002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C9C" w:rsidRDefault="00433C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C9C" w:rsidRPr="005B0AAB" w:rsidRDefault="00433C9C" w:rsidP="008E04AB">
    <w:pPr>
      <w:pStyle w:val="headings"/>
      <w:ind w:firstLine="0"/>
    </w:pPr>
  </w:p>
  <w:p w:rsidR="00433C9C" w:rsidRPr="00480484" w:rsidRDefault="00433C9C" w:rsidP="00433C9C">
    <w:pPr>
      <w:pStyle w:val="Title-whitebold"/>
      <w:tabs>
        <w:tab w:val="clear" w:pos="5103"/>
        <w:tab w:val="left" w:pos="5245"/>
      </w:tabs>
      <w:ind w:left="142" w:firstLine="2552"/>
      <w:rPr>
        <w:rStyle w:val="BookTitle"/>
        <w:i w:val="0"/>
        <w:iCs w:val="0"/>
        <w:smallCaps/>
      </w:rPr>
    </w:pPr>
    <w:r>
      <w:rPr>
        <w:noProof/>
        <w:lang w:eastAsia="en-CA"/>
      </w:rPr>
      <w:drawing>
        <wp:anchor distT="0" distB="0" distL="114300" distR="114300" simplePos="0" relativeHeight="251670528" behindDoc="1" locked="0" layoutInCell="1" allowOverlap="1" wp14:anchorId="6027F90A" wp14:editId="7889EEC3">
          <wp:simplePos x="0" y="0"/>
          <wp:positionH relativeFrom="column">
            <wp:posOffset>1655445</wp:posOffset>
          </wp:positionH>
          <wp:positionV relativeFrom="paragraph">
            <wp:posOffset>2540</wp:posOffset>
          </wp:positionV>
          <wp:extent cx="1601470" cy="11442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ings.jpg"/>
                  <pic:cNvPicPr/>
                </pic:nvPicPr>
                <pic:blipFill>
                  <a:blip r:embed="rId1">
                    <a:extLst>
                      <a:ext uri="{28A0092B-C50C-407E-A947-70E740481C1C}">
                        <a14:useLocalDpi xmlns:a14="http://schemas.microsoft.com/office/drawing/2010/main" val="0"/>
                      </a:ext>
                    </a:extLst>
                  </a:blip>
                  <a:stretch>
                    <a:fillRect/>
                  </a:stretch>
                </pic:blipFill>
                <pic:spPr>
                  <a:xfrm>
                    <a:off x="0" y="0"/>
                    <a:ext cx="1601470" cy="114427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CA"/>
      </w:rPr>
      <w:drawing>
        <wp:anchor distT="0" distB="0" distL="114300" distR="114300" simplePos="0" relativeHeight="251669504" behindDoc="1" locked="0" layoutInCell="1" allowOverlap="1" wp14:anchorId="5E99B1E3" wp14:editId="494A45D4">
          <wp:simplePos x="0" y="0"/>
          <wp:positionH relativeFrom="column">
            <wp:posOffset>1905</wp:posOffset>
          </wp:positionH>
          <wp:positionV relativeFrom="paragraph">
            <wp:posOffset>3175</wp:posOffset>
          </wp:positionV>
          <wp:extent cx="1602740" cy="11455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VELD.jpg"/>
                  <pic:cNvPicPr/>
                </pic:nvPicPr>
                <pic:blipFill>
                  <a:blip r:embed="rId2">
                    <a:extLst>
                      <a:ext uri="{28A0092B-C50C-407E-A947-70E740481C1C}">
                        <a14:useLocalDpi xmlns:a14="http://schemas.microsoft.com/office/drawing/2010/main" val="0"/>
                      </a:ext>
                    </a:extLst>
                  </a:blip>
                  <a:stretch>
                    <a:fillRect/>
                  </a:stretch>
                </pic:blipFill>
                <pic:spPr>
                  <a:xfrm>
                    <a:off x="0" y="0"/>
                    <a:ext cx="1602740" cy="1145540"/>
                  </a:xfrm>
                  <a:prstGeom prst="rect">
                    <a:avLst/>
                  </a:prstGeom>
                </pic:spPr>
              </pic:pic>
            </a:graphicData>
          </a:graphic>
          <wp14:sizeRelH relativeFrom="page">
            <wp14:pctWidth>0</wp14:pctWidth>
          </wp14:sizeRelH>
          <wp14:sizeRelV relativeFrom="page">
            <wp14:pctHeight>0</wp14:pctHeight>
          </wp14:sizeRelV>
        </wp:anchor>
      </w:drawing>
    </w:r>
    <w:r>
      <w:t>Title</w:t>
    </w:r>
    <w:r>
      <w:tab/>
    </w:r>
    <w:r>
      <w:rPr>
        <w:rStyle w:val="Title-greyChar"/>
        <w:b/>
      </w:rPr>
      <w:t>Agriculture Radio Show</w:t>
    </w:r>
  </w:p>
  <w:p w:rsidR="00433C9C" w:rsidRPr="008E04AB" w:rsidRDefault="00433C9C" w:rsidP="00DF26B1">
    <w:pPr>
      <w:pStyle w:val="headings"/>
      <w:tabs>
        <w:tab w:val="left" w:pos="2694"/>
        <w:tab w:val="left" w:pos="5245"/>
      </w:tabs>
      <w:ind w:left="2552" w:firstLine="142"/>
      <w:rPr>
        <w:rFonts w:ascii="Calibri" w:hAnsi="Calibri"/>
        <w:i/>
        <w:color w:val="A6A6A6" w:themeColor="background1" w:themeShade="A6"/>
      </w:rPr>
    </w:pPr>
    <w:r>
      <w:t>Project</w:t>
    </w:r>
    <w:r>
      <w:tab/>
    </w:r>
    <w:r>
      <w:rPr>
        <w:rStyle w:val="Heading-greyChar"/>
      </w:rPr>
      <w:t>Promotion</w:t>
    </w:r>
  </w:p>
  <w:p w:rsidR="00433C9C" w:rsidRDefault="00433C9C" w:rsidP="00DF26B1">
    <w:pPr>
      <w:pStyle w:val="headings"/>
      <w:tabs>
        <w:tab w:val="left" w:pos="2694"/>
        <w:tab w:val="left" w:pos="5245"/>
      </w:tabs>
      <w:ind w:left="2552" w:firstLine="142"/>
    </w:pPr>
    <w:r>
      <w:t>Date</w:t>
    </w:r>
    <w:r>
      <w:tab/>
    </w:r>
    <w:r>
      <w:rPr>
        <w:rStyle w:val="Heading-greyChar"/>
      </w:rPr>
      <w:t>April 10, 2012</w:t>
    </w:r>
  </w:p>
  <w:p w:rsidR="00433C9C" w:rsidRDefault="00433C9C" w:rsidP="00DF26B1">
    <w:pPr>
      <w:pStyle w:val="headings"/>
      <w:tabs>
        <w:tab w:val="left" w:pos="2694"/>
        <w:tab w:val="left" w:pos="5245"/>
      </w:tabs>
      <w:ind w:left="2552" w:firstLine="142"/>
    </w:pPr>
    <w:r>
      <w:t>To</w:t>
    </w:r>
    <w:r>
      <w:tab/>
    </w:r>
    <w:r>
      <w:rPr>
        <w:rStyle w:val="Heading-greyChar"/>
      </w:rPr>
      <w:t>Jeff Stager</w:t>
    </w:r>
  </w:p>
  <w:p w:rsidR="00433C9C" w:rsidRDefault="00433C9C" w:rsidP="00DF26B1">
    <w:pPr>
      <w:pStyle w:val="headings"/>
      <w:tabs>
        <w:tab w:val="left" w:pos="2694"/>
        <w:tab w:val="left" w:pos="5245"/>
      </w:tabs>
      <w:ind w:left="2552" w:firstLine="142"/>
    </w:pPr>
    <w:r>
      <w:t>address</w:t>
    </w:r>
    <w:r>
      <w:tab/>
    </w:r>
    <w:r>
      <w:rPr>
        <w:rStyle w:val="Heading-greyChar"/>
      </w:rPr>
      <w:t>Waterloo</w:t>
    </w:r>
  </w:p>
  <w:p w:rsidR="000B2C0A" w:rsidRDefault="000B2C0A" w:rsidP="000B2C0A">
    <w:pPr>
      <w:pStyle w:val="headings"/>
      <w:tabs>
        <w:tab w:val="left" w:pos="2552"/>
        <w:tab w:val="left" w:pos="5103"/>
      </w:tabs>
      <w:ind w:firstLine="14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C9C" w:rsidRDefault="00433C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AF0"/>
    <w:rsid w:val="0001073A"/>
    <w:rsid w:val="000B2C0A"/>
    <w:rsid w:val="001053B9"/>
    <w:rsid w:val="002F2411"/>
    <w:rsid w:val="0031666E"/>
    <w:rsid w:val="00355928"/>
    <w:rsid w:val="00355FF8"/>
    <w:rsid w:val="003B6BC7"/>
    <w:rsid w:val="003F3F77"/>
    <w:rsid w:val="004005AA"/>
    <w:rsid w:val="00433C9C"/>
    <w:rsid w:val="00436952"/>
    <w:rsid w:val="00480484"/>
    <w:rsid w:val="00481727"/>
    <w:rsid w:val="0056002C"/>
    <w:rsid w:val="005A4C70"/>
    <w:rsid w:val="005B0AAB"/>
    <w:rsid w:val="00667819"/>
    <w:rsid w:val="007213D3"/>
    <w:rsid w:val="00747D71"/>
    <w:rsid w:val="00850723"/>
    <w:rsid w:val="008E04AB"/>
    <w:rsid w:val="009168A4"/>
    <w:rsid w:val="00995479"/>
    <w:rsid w:val="00AB39AD"/>
    <w:rsid w:val="00B25AF0"/>
    <w:rsid w:val="00B64B7E"/>
    <w:rsid w:val="00BA4296"/>
    <w:rsid w:val="00C118C0"/>
    <w:rsid w:val="00C907F9"/>
    <w:rsid w:val="00C94818"/>
    <w:rsid w:val="00CD2369"/>
    <w:rsid w:val="00CD5F1B"/>
    <w:rsid w:val="00D73E7A"/>
    <w:rsid w:val="00DB33F0"/>
    <w:rsid w:val="00DF26B1"/>
    <w:rsid w:val="00E3173E"/>
    <w:rsid w:val="00EB1498"/>
    <w:rsid w:val="00EC11C1"/>
    <w:rsid w:val="00F731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B64B7E"/>
  </w:style>
  <w:style w:type="paragraph" w:styleId="Heading1">
    <w:name w:val="heading 1"/>
    <w:basedOn w:val="Normal"/>
    <w:next w:val="Normal"/>
    <w:link w:val="Heading1Char"/>
    <w:uiPriority w:val="9"/>
    <w:rsid w:val="00B64B7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rsid w:val="00B64B7E"/>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rsid w:val="00B64B7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0B2C0A"/>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0B2C0A"/>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0B2C0A"/>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0B2C0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0B2C0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0B2C0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002C"/>
    <w:pPr>
      <w:tabs>
        <w:tab w:val="center" w:pos="4680"/>
        <w:tab w:val="right" w:pos="9360"/>
      </w:tabs>
      <w:spacing w:after="0"/>
    </w:pPr>
  </w:style>
  <w:style w:type="character" w:customStyle="1" w:styleId="HeaderChar">
    <w:name w:val="Header Char"/>
    <w:basedOn w:val="DefaultParagraphFont"/>
    <w:link w:val="Header"/>
    <w:uiPriority w:val="99"/>
    <w:rsid w:val="0056002C"/>
  </w:style>
  <w:style w:type="paragraph" w:styleId="Footer">
    <w:name w:val="footer"/>
    <w:basedOn w:val="Normal"/>
    <w:link w:val="FooterChar"/>
    <w:uiPriority w:val="99"/>
    <w:unhideWhenUsed/>
    <w:rsid w:val="0056002C"/>
    <w:pPr>
      <w:tabs>
        <w:tab w:val="center" w:pos="4680"/>
        <w:tab w:val="right" w:pos="9360"/>
      </w:tabs>
      <w:spacing w:after="0"/>
    </w:pPr>
  </w:style>
  <w:style w:type="character" w:customStyle="1" w:styleId="FooterChar">
    <w:name w:val="Footer Char"/>
    <w:basedOn w:val="DefaultParagraphFont"/>
    <w:link w:val="Footer"/>
    <w:uiPriority w:val="99"/>
    <w:rsid w:val="0056002C"/>
  </w:style>
  <w:style w:type="character" w:customStyle="1" w:styleId="Heading1Char">
    <w:name w:val="Heading 1 Char"/>
    <w:basedOn w:val="DefaultParagraphFont"/>
    <w:link w:val="Heading1"/>
    <w:uiPriority w:val="9"/>
    <w:rsid w:val="00B64B7E"/>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B64B7E"/>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B64B7E"/>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0B2C0A"/>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0B2C0A"/>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0B2C0A"/>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0B2C0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0B2C0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0B2C0A"/>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B64B7E"/>
    <w:rPr>
      <w:b/>
      <w:bCs/>
      <w:sz w:val="18"/>
      <w:szCs w:val="18"/>
    </w:rPr>
  </w:style>
  <w:style w:type="paragraph" w:styleId="Title">
    <w:name w:val="Title"/>
    <w:basedOn w:val="Normal"/>
    <w:next w:val="Normal"/>
    <w:link w:val="TitleChar"/>
    <w:uiPriority w:val="10"/>
    <w:rsid w:val="00B64B7E"/>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B64B7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rsid w:val="00B64B7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B64B7E"/>
    <w:rPr>
      <w:rFonts w:asciiTheme="majorHAnsi" w:eastAsiaTheme="majorEastAsia" w:hAnsiTheme="majorHAnsi" w:cstheme="majorBidi"/>
      <w:i/>
      <w:iCs/>
      <w:spacing w:val="13"/>
      <w:sz w:val="24"/>
      <w:szCs w:val="24"/>
    </w:rPr>
  </w:style>
  <w:style w:type="character" w:styleId="Strong">
    <w:name w:val="Strong"/>
    <w:uiPriority w:val="22"/>
    <w:rsid w:val="00B64B7E"/>
    <w:rPr>
      <w:b/>
      <w:bCs/>
    </w:rPr>
  </w:style>
  <w:style w:type="character" w:styleId="Emphasis">
    <w:name w:val="Emphasis"/>
    <w:uiPriority w:val="20"/>
    <w:rsid w:val="00B64B7E"/>
    <w:rPr>
      <w:b/>
      <w:bCs/>
      <w:i/>
      <w:iCs/>
      <w:spacing w:val="10"/>
      <w:bdr w:val="none" w:sz="0" w:space="0" w:color="auto"/>
      <w:shd w:val="clear" w:color="auto" w:fill="auto"/>
    </w:rPr>
  </w:style>
  <w:style w:type="paragraph" w:styleId="NoSpacing">
    <w:name w:val="No Spacing"/>
    <w:basedOn w:val="Normal"/>
    <w:link w:val="NoSpacingChar"/>
    <w:uiPriority w:val="1"/>
    <w:rsid w:val="00B64B7E"/>
    <w:pPr>
      <w:spacing w:after="0"/>
    </w:pPr>
  </w:style>
  <w:style w:type="character" w:customStyle="1" w:styleId="NoSpacingChar">
    <w:name w:val="No Spacing Char"/>
    <w:basedOn w:val="DefaultParagraphFont"/>
    <w:link w:val="NoSpacing"/>
    <w:uiPriority w:val="1"/>
    <w:rsid w:val="00B64B7E"/>
  </w:style>
  <w:style w:type="paragraph" w:styleId="ListParagraph">
    <w:name w:val="List Paragraph"/>
    <w:basedOn w:val="Normal"/>
    <w:uiPriority w:val="34"/>
    <w:rsid w:val="00B64B7E"/>
    <w:pPr>
      <w:ind w:left="720"/>
      <w:contextualSpacing/>
    </w:pPr>
  </w:style>
  <w:style w:type="paragraph" w:styleId="Quote">
    <w:name w:val="Quote"/>
    <w:basedOn w:val="Normal"/>
    <w:next w:val="Normal"/>
    <w:link w:val="QuoteChar"/>
    <w:uiPriority w:val="29"/>
    <w:rsid w:val="00B64B7E"/>
    <w:pPr>
      <w:spacing w:before="200" w:after="0"/>
      <w:ind w:left="360" w:right="360"/>
    </w:pPr>
    <w:rPr>
      <w:i/>
      <w:iCs/>
    </w:rPr>
  </w:style>
  <w:style w:type="character" w:customStyle="1" w:styleId="QuoteChar">
    <w:name w:val="Quote Char"/>
    <w:basedOn w:val="DefaultParagraphFont"/>
    <w:link w:val="Quote"/>
    <w:uiPriority w:val="29"/>
    <w:rsid w:val="00B64B7E"/>
    <w:rPr>
      <w:i/>
      <w:iCs/>
    </w:rPr>
  </w:style>
  <w:style w:type="paragraph" w:styleId="IntenseQuote">
    <w:name w:val="Intense Quote"/>
    <w:basedOn w:val="Normal"/>
    <w:next w:val="Normal"/>
    <w:link w:val="IntenseQuoteChar"/>
    <w:uiPriority w:val="30"/>
    <w:rsid w:val="00B64B7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B64B7E"/>
    <w:rPr>
      <w:b/>
      <w:bCs/>
      <w:i/>
      <w:iCs/>
    </w:rPr>
  </w:style>
  <w:style w:type="character" w:styleId="SubtleEmphasis">
    <w:name w:val="Subtle Emphasis"/>
    <w:uiPriority w:val="19"/>
    <w:rsid w:val="00B64B7E"/>
    <w:rPr>
      <w:i/>
      <w:iCs/>
    </w:rPr>
  </w:style>
  <w:style w:type="character" w:styleId="IntenseEmphasis">
    <w:name w:val="Intense Emphasis"/>
    <w:uiPriority w:val="21"/>
    <w:rsid w:val="00B64B7E"/>
    <w:rPr>
      <w:b/>
      <w:bCs/>
    </w:rPr>
  </w:style>
  <w:style w:type="character" w:styleId="SubtleReference">
    <w:name w:val="Subtle Reference"/>
    <w:uiPriority w:val="31"/>
    <w:rsid w:val="00B64B7E"/>
    <w:rPr>
      <w:smallCaps/>
    </w:rPr>
  </w:style>
  <w:style w:type="character" w:styleId="IntenseReference">
    <w:name w:val="Intense Reference"/>
    <w:uiPriority w:val="32"/>
    <w:rsid w:val="00B64B7E"/>
    <w:rPr>
      <w:smallCaps/>
      <w:spacing w:val="5"/>
      <w:u w:val="single"/>
    </w:rPr>
  </w:style>
  <w:style w:type="character" w:styleId="BookTitle">
    <w:name w:val="Book Title"/>
    <w:uiPriority w:val="33"/>
    <w:rsid w:val="00B64B7E"/>
    <w:rPr>
      <w:i/>
      <w:iCs/>
      <w:smallCaps/>
      <w:spacing w:val="5"/>
    </w:rPr>
  </w:style>
  <w:style w:type="paragraph" w:styleId="TOCHeading">
    <w:name w:val="TOC Heading"/>
    <w:basedOn w:val="Heading1"/>
    <w:next w:val="Normal"/>
    <w:uiPriority w:val="39"/>
    <w:semiHidden/>
    <w:unhideWhenUsed/>
    <w:qFormat/>
    <w:rsid w:val="000B2C0A"/>
    <w:pPr>
      <w:outlineLvl w:val="9"/>
    </w:pPr>
    <w:rPr>
      <w:lang w:bidi="en-US"/>
    </w:rPr>
  </w:style>
  <w:style w:type="paragraph" w:customStyle="1" w:styleId="Title-whitebold">
    <w:name w:val="Title-white bold"/>
    <w:link w:val="Title-whiteboldChar"/>
    <w:autoRedefine/>
    <w:qFormat/>
    <w:rsid w:val="000B2C0A"/>
    <w:pPr>
      <w:tabs>
        <w:tab w:val="left" w:pos="2552"/>
        <w:tab w:val="left" w:pos="5103"/>
      </w:tabs>
      <w:spacing w:after="120"/>
      <w:ind w:firstLine="142"/>
    </w:pPr>
    <w:rPr>
      <w:rFonts w:ascii="Calibri" w:hAnsi="Calibri"/>
      <w:b/>
      <w:smallCaps/>
      <w:color w:val="FFFFFF" w:themeColor="background1"/>
      <w:sz w:val="28"/>
    </w:rPr>
  </w:style>
  <w:style w:type="paragraph" w:customStyle="1" w:styleId="Body-times">
    <w:name w:val="Body-times"/>
    <w:basedOn w:val="Normal"/>
    <w:link w:val="Body-timesChar"/>
    <w:qFormat/>
    <w:rsid w:val="000B2C0A"/>
    <w:rPr>
      <w:rFonts w:ascii="Times New Roman" w:hAnsi="Times New Roman" w:cs="Times New Roman"/>
    </w:rPr>
  </w:style>
  <w:style w:type="character" w:customStyle="1" w:styleId="Title-whiteboldChar">
    <w:name w:val="Title-white bold Char"/>
    <w:basedOn w:val="DefaultParagraphFont"/>
    <w:link w:val="Title-whitebold"/>
    <w:rsid w:val="000B2C0A"/>
    <w:rPr>
      <w:rFonts w:ascii="Calibri" w:hAnsi="Calibri"/>
      <w:b/>
      <w:smallCaps/>
      <w:color w:val="FFFFFF" w:themeColor="background1"/>
      <w:sz w:val="28"/>
    </w:rPr>
  </w:style>
  <w:style w:type="paragraph" w:customStyle="1" w:styleId="headings">
    <w:name w:val="headings"/>
    <w:link w:val="headingsChar"/>
    <w:autoRedefine/>
    <w:qFormat/>
    <w:rsid w:val="000B2C0A"/>
    <w:pPr>
      <w:ind w:firstLine="2694"/>
    </w:pPr>
    <w:rPr>
      <w:smallCaps/>
      <w:color w:val="FFFFFF" w:themeColor="background1"/>
    </w:rPr>
  </w:style>
  <w:style w:type="character" w:customStyle="1" w:styleId="Body-timesChar">
    <w:name w:val="Body-times Char"/>
    <w:basedOn w:val="DefaultParagraphFont"/>
    <w:link w:val="Body-times"/>
    <w:rsid w:val="000B2C0A"/>
    <w:rPr>
      <w:rFonts w:ascii="Times New Roman" w:hAnsi="Times New Roman" w:cs="Times New Roman"/>
    </w:rPr>
  </w:style>
  <w:style w:type="paragraph" w:customStyle="1" w:styleId="Title-grey">
    <w:name w:val="Title-grey"/>
    <w:link w:val="Title-greyChar"/>
    <w:autoRedefine/>
    <w:qFormat/>
    <w:rsid w:val="000B2C0A"/>
    <w:pPr>
      <w:spacing w:after="120"/>
    </w:pPr>
    <w:rPr>
      <w:rFonts w:ascii="Calibri" w:hAnsi="Calibri"/>
      <w:b/>
      <w:i/>
      <w:color w:val="A6A6A6" w:themeColor="background1" w:themeShade="A6"/>
      <w:sz w:val="28"/>
    </w:rPr>
  </w:style>
  <w:style w:type="character" w:customStyle="1" w:styleId="headingsChar">
    <w:name w:val="headings Char"/>
    <w:basedOn w:val="DefaultParagraphFont"/>
    <w:link w:val="headings"/>
    <w:rsid w:val="000B2C0A"/>
    <w:rPr>
      <w:smallCaps/>
      <w:color w:val="FFFFFF" w:themeColor="background1"/>
    </w:rPr>
  </w:style>
  <w:style w:type="paragraph" w:customStyle="1" w:styleId="Heading-grey">
    <w:name w:val="Heading-grey"/>
    <w:link w:val="Heading-greyChar"/>
    <w:autoRedefine/>
    <w:qFormat/>
    <w:rsid w:val="000B2C0A"/>
    <w:pPr>
      <w:tabs>
        <w:tab w:val="left" w:pos="2552"/>
        <w:tab w:val="left" w:pos="2835"/>
      </w:tabs>
      <w:jc w:val="center"/>
    </w:pPr>
    <w:rPr>
      <w:rFonts w:ascii="Calibri" w:hAnsi="Calibri"/>
      <w:i/>
      <w:smallCaps/>
      <w:color w:val="A6A6A6" w:themeColor="background1" w:themeShade="A6"/>
    </w:rPr>
  </w:style>
  <w:style w:type="character" w:customStyle="1" w:styleId="Title-greyChar">
    <w:name w:val="Title-grey Char"/>
    <w:basedOn w:val="Title-whiteboldChar"/>
    <w:link w:val="Title-grey"/>
    <w:rsid w:val="000B2C0A"/>
    <w:rPr>
      <w:rFonts w:ascii="Calibri" w:hAnsi="Calibri"/>
      <w:b/>
      <w:i/>
      <w:smallCaps w:val="0"/>
      <w:color w:val="A6A6A6" w:themeColor="background1" w:themeShade="A6"/>
      <w:sz w:val="28"/>
    </w:rPr>
  </w:style>
  <w:style w:type="paragraph" w:styleId="BalloonText">
    <w:name w:val="Balloon Text"/>
    <w:basedOn w:val="Normal"/>
    <w:link w:val="BalloonTextChar"/>
    <w:uiPriority w:val="99"/>
    <w:semiHidden/>
    <w:unhideWhenUsed/>
    <w:rsid w:val="004005AA"/>
    <w:pPr>
      <w:spacing w:after="0"/>
    </w:pPr>
    <w:rPr>
      <w:rFonts w:ascii="Tahoma" w:hAnsi="Tahoma" w:cs="Tahoma"/>
      <w:sz w:val="16"/>
      <w:szCs w:val="16"/>
    </w:rPr>
  </w:style>
  <w:style w:type="character" w:customStyle="1" w:styleId="Heading-greyChar">
    <w:name w:val="Heading-grey Char"/>
    <w:basedOn w:val="headingsChar"/>
    <w:link w:val="Heading-grey"/>
    <w:rsid w:val="000B2C0A"/>
    <w:rPr>
      <w:rFonts w:ascii="Calibri" w:hAnsi="Calibri"/>
      <w:i/>
      <w:smallCaps/>
      <w:color w:val="A6A6A6" w:themeColor="background1" w:themeShade="A6"/>
    </w:rPr>
  </w:style>
  <w:style w:type="character" w:customStyle="1" w:styleId="BalloonTextChar">
    <w:name w:val="Balloon Text Char"/>
    <w:basedOn w:val="DefaultParagraphFont"/>
    <w:link w:val="BalloonText"/>
    <w:uiPriority w:val="99"/>
    <w:semiHidden/>
    <w:rsid w:val="004005AA"/>
    <w:rPr>
      <w:rFonts w:ascii="Tahoma" w:hAnsi="Tahoma" w:cs="Tahoma"/>
      <w:sz w:val="16"/>
      <w:szCs w:val="16"/>
    </w:rPr>
  </w:style>
  <w:style w:type="character" w:styleId="Hyperlink">
    <w:name w:val="Hyperlink"/>
    <w:basedOn w:val="DefaultParagraphFont"/>
    <w:uiPriority w:val="99"/>
    <w:unhideWhenUsed/>
    <w:rsid w:val="00BA429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B64B7E"/>
  </w:style>
  <w:style w:type="paragraph" w:styleId="Heading1">
    <w:name w:val="heading 1"/>
    <w:basedOn w:val="Normal"/>
    <w:next w:val="Normal"/>
    <w:link w:val="Heading1Char"/>
    <w:uiPriority w:val="9"/>
    <w:rsid w:val="00B64B7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rsid w:val="00B64B7E"/>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rsid w:val="00B64B7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0B2C0A"/>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0B2C0A"/>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0B2C0A"/>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0B2C0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0B2C0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0B2C0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002C"/>
    <w:pPr>
      <w:tabs>
        <w:tab w:val="center" w:pos="4680"/>
        <w:tab w:val="right" w:pos="9360"/>
      </w:tabs>
      <w:spacing w:after="0"/>
    </w:pPr>
  </w:style>
  <w:style w:type="character" w:customStyle="1" w:styleId="HeaderChar">
    <w:name w:val="Header Char"/>
    <w:basedOn w:val="DefaultParagraphFont"/>
    <w:link w:val="Header"/>
    <w:uiPriority w:val="99"/>
    <w:rsid w:val="0056002C"/>
  </w:style>
  <w:style w:type="paragraph" w:styleId="Footer">
    <w:name w:val="footer"/>
    <w:basedOn w:val="Normal"/>
    <w:link w:val="FooterChar"/>
    <w:uiPriority w:val="99"/>
    <w:unhideWhenUsed/>
    <w:rsid w:val="0056002C"/>
    <w:pPr>
      <w:tabs>
        <w:tab w:val="center" w:pos="4680"/>
        <w:tab w:val="right" w:pos="9360"/>
      </w:tabs>
      <w:spacing w:after="0"/>
    </w:pPr>
  </w:style>
  <w:style w:type="character" w:customStyle="1" w:styleId="FooterChar">
    <w:name w:val="Footer Char"/>
    <w:basedOn w:val="DefaultParagraphFont"/>
    <w:link w:val="Footer"/>
    <w:uiPriority w:val="99"/>
    <w:rsid w:val="0056002C"/>
  </w:style>
  <w:style w:type="character" w:customStyle="1" w:styleId="Heading1Char">
    <w:name w:val="Heading 1 Char"/>
    <w:basedOn w:val="DefaultParagraphFont"/>
    <w:link w:val="Heading1"/>
    <w:uiPriority w:val="9"/>
    <w:rsid w:val="00B64B7E"/>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B64B7E"/>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B64B7E"/>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0B2C0A"/>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0B2C0A"/>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0B2C0A"/>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0B2C0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0B2C0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0B2C0A"/>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B64B7E"/>
    <w:rPr>
      <w:b/>
      <w:bCs/>
      <w:sz w:val="18"/>
      <w:szCs w:val="18"/>
    </w:rPr>
  </w:style>
  <w:style w:type="paragraph" w:styleId="Title">
    <w:name w:val="Title"/>
    <w:basedOn w:val="Normal"/>
    <w:next w:val="Normal"/>
    <w:link w:val="TitleChar"/>
    <w:uiPriority w:val="10"/>
    <w:rsid w:val="00B64B7E"/>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B64B7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rsid w:val="00B64B7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B64B7E"/>
    <w:rPr>
      <w:rFonts w:asciiTheme="majorHAnsi" w:eastAsiaTheme="majorEastAsia" w:hAnsiTheme="majorHAnsi" w:cstheme="majorBidi"/>
      <w:i/>
      <w:iCs/>
      <w:spacing w:val="13"/>
      <w:sz w:val="24"/>
      <w:szCs w:val="24"/>
    </w:rPr>
  </w:style>
  <w:style w:type="character" w:styleId="Strong">
    <w:name w:val="Strong"/>
    <w:uiPriority w:val="22"/>
    <w:rsid w:val="00B64B7E"/>
    <w:rPr>
      <w:b/>
      <w:bCs/>
    </w:rPr>
  </w:style>
  <w:style w:type="character" w:styleId="Emphasis">
    <w:name w:val="Emphasis"/>
    <w:uiPriority w:val="20"/>
    <w:rsid w:val="00B64B7E"/>
    <w:rPr>
      <w:b/>
      <w:bCs/>
      <w:i/>
      <w:iCs/>
      <w:spacing w:val="10"/>
      <w:bdr w:val="none" w:sz="0" w:space="0" w:color="auto"/>
      <w:shd w:val="clear" w:color="auto" w:fill="auto"/>
    </w:rPr>
  </w:style>
  <w:style w:type="paragraph" w:styleId="NoSpacing">
    <w:name w:val="No Spacing"/>
    <w:basedOn w:val="Normal"/>
    <w:link w:val="NoSpacingChar"/>
    <w:uiPriority w:val="1"/>
    <w:rsid w:val="00B64B7E"/>
    <w:pPr>
      <w:spacing w:after="0"/>
    </w:pPr>
  </w:style>
  <w:style w:type="character" w:customStyle="1" w:styleId="NoSpacingChar">
    <w:name w:val="No Spacing Char"/>
    <w:basedOn w:val="DefaultParagraphFont"/>
    <w:link w:val="NoSpacing"/>
    <w:uiPriority w:val="1"/>
    <w:rsid w:val="00B64B7E"/>
  </w:style>
  <w:style w:type="paragraph" w:styleId="ListParagraph">
    <w:name w:val="List Paragraph"/>
    <w:basedOn w:val="Normal"/>
    <w:uiPriority w:val="34"/>
    <w:rsid w:val="00B64B7E"/>
    <w:pPr>
      <w:ind w:left="720"/>
      <w:contextualSpacing/>
    </w:pPr>
  </w:style>
  <w:style w:type="paragraph" w:styleId="Quote">
    <w:name w:val="Quote"/>
    <w:basedOn w:val="Normal"/>
    <w:next w:val="Normal"/>
    <w:link w:val="QuoteChar"/>
    <w:uiPriority w:val="29"/>
    <w:rsid w:val="00B64B7E"/>
    <w:pPr>
      <w:spacing w:before="200" w:after="0"/>
      <w:ind w:left="360" w:right="360"/>
    </w:pPr>
    <w:rPr>
      <w:i/>
      <w:iCs/>
    </w:rPr>
  </w:style>
  <w:style w:type="character" w:customStyle="1" w:styleId="QuoteChar">
    <w:name w:val="Quote Char"/>
    <w:basedOn w:val="DefaultParagraphFont"/>
    <w:link w:val="Quote"/>
    <w:uiPriority w:val="29"/>
    <w:rsid w:val="00B64B7E"/>
    <w:rPr>
      <w:i/>
      <w:iCs/>
    </w:rPr>
  </w:style>
  <w:style w:type="paragraph" w:styleId="IntenseQuote">
    <w:name w:val="Intense Quote"/>
    <w:basedOn w:val="Normal"/>
    <w:next w:val="Normal"/>
    <w:link w:val="IntenseQuoteChar"/>
    <w:uiPriority w:val="30"/>
    <w:rsid w:val="00B64B7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B64B7E"/>
    <w:rPr>
      <w:b/>
      <w:bCs/>
      <w:i/>
      <w:iCs/>
    </w:rPr>
  </w:style>
  <w:style w:type="character" w:styleId="SubtleEmphasis">
    <w:name w:val="Subtle Emphasis"/>
    <w:uiPriority w:val="19"/>
    <w:rsid w:val="00B64B7E"/>
    <w:rPr>
      <w:i/>
      <w:iCs/>
    </w:rPr>
  </w:style>
  <w:style w:type="character" w:styleId="IntenseEmphasis">
    <w:name w:val="Intense Emphasis"/>
    <w:uiPriority w:val="21"/>
    <w:rsid w:val="00B64B7E"/>
    <w:rPr>
      <w:b/>
      <w:bCs/>
    </w:rPr>
  </w:style>
  <w:style w:type="character" w:styleId="SubtleReference">
    <w:name w:val="Subtle Reference"/>
    <w:uiPriority w:val="31"/>
    <w:rsid w:val="00B64B7E"/>
    <w:rPr>
      <w:smallCaps/>
    </w:rPr>
  </w:style>
  <w:style w:type="character" w:styleId="IntenseReference">
    <w:name w:val="Intense Reference"/>
    <w:uiPriority w:val="32"/>
    <w:rsid w:val="00B64B7E"/>
    <w:rPr>
      <w:smallCaps/>
      <w:spacing w:val="5"/>
      <w:u w:val="single"/>
    </w:rPr>
  </w:style>
  <w:style w:type="character" w:styleId="BookTitle">
    <w:name w:val="Book Title"/>
    <w:uiPriority w:val="33"/>
    <w:rsid w:val="00B64B7E"/>
    <w:rPr>
      <w:i/>
      <w:iCs/>
      <w:smallCaps/>
      <w:spacing w:val="5"/>
    </w:rPr>
  </w:style>
  <w:style w:type="paragraph" w:styleId="TOCHeading">
    <w:name w:val="TOC Heading"/>
    <w:basedOn w:val="Heading1"/>
    <w:next w:val="Normal"/>
    <w:uiPriority w:val="39"/>
    <w:semiHidden/>
    <w:unhideWhenUsed/>
    <w:qFormat/>
    <w:rsid w:val="000B2C0A"/>
    <w:pPr>
      <w:outlineLvl w:val="9"/>
    </w:pPr>
    <w:rPr>
      <w:lang w:bidi="en-US"/>
    </w:rPr>
  </w:style>
  <w:style w:type="paragraph" w:customStyle="1" w:styleId="Title-whitebold">
    <w:name w:val="Title-white bold"/>
    <w:link w:val="Title-whiteboldChar"/>
    <w:autoRedefine/>
    <w:qFormat/>
    <w:rsid w:val="000B2C0A"/>
    <w:pPr>
      <w:tabs>
        <w:tab w:val="left" w:pos="2552"/>
        <w:tab w:val="left" w:pos="5103"/>
      </w:tabs>
      <w:spacing w:after="120"/>
      <w:ind w:firstLine="142"/>
    </w:pPr>
    <w:rPr>
      <w:rFonts w:ascii="Calibri" w:hAnsi="Calibri"/>
      <w:b/>
      <w:smallCaps/>
      <w:color w:val="FFFFFF" w:themeColor="background1"/>
      <w:sz w:val="28"/>
    </w:rPr>
  </w:style>
  <w:style w:type="paragraph" w:customStyle="1" w:styleId="Body-times">
    <w:name w:val="Body-times"/>
    <w:basedOn w:val="Normal"/>
    <w:link w:val="Body-timesChar"/>
    <w:qFormat/>
    <w:rsid w:val="000B2C0A"/>
    <w:rPr>
      <w:rFonts w:ascii="Times New Roman" w:hAnsi="Times New Roman" w:cs="Times New Roman"/>
    </w:rPr>
  </w:style>
  <w:style w:type="character" w:customStyle="1" w:styleId="Title-whiteboldChar">
    <w:name w:val="Title-white bold Char"/>
    <w:basedOn w:val="DefaultParagraphFont"/>
    <w:link w:val="Title-whitebold"/>
    <w:rsid w:val="000B2C0A"/>
    <w:rPr>
      <w:rFonts w:ascii="Calibri" w:hAnsi="Calibri"/>
      <w:b/>
      <w:smallCaps/>
      <w:color w:val="FFFFFF" w:themeColor="background1"/>
      <w:sz w:val="28"/>
    </w:rPr>
  </w:style>
  <w:style w:type="paragraph" w:customStyle="1" w:styleId="headings">
    <w:name w:val="headings"/>
    <w:link w:val="headingsChar"/>
    <w:autoRedefine/>
    <w:qFormat/>
    <w:rsid w:val="000B2C0A"/>
    <w:pPr>
      <w:ind w:firstLine="2694"/>
    </w:pPr>
    <w:rPr>
      <w:smallCaps/>
      <w:color w:val="FFFFFF" w:themeColor="background1"/>
    </w:rPr>
  </w:style>
  <w:style w:type="character" w:customStyle="1" w:styleId="Body-timesChar">
    <w:name w:val="Body-times Char"/>
    <w:basedOn w:val="DefaultParagraphFont"/>
    <w:link w:val="Body-times"/>
    <w:rsid w:val="000B2C0A"/>
    <w:rPr>
      <w:rFonts w:ascii="Times New Roman" w:hAnsi="Times New Roman" w:cs="Times New Roman"/>
    </w:rPr>
  </w:style>
  <w:style w:type="paragraph" w:customStyle="1" w:styleId="Title-grey">
    <w:name w:val="Title-grey"/>
    <w:link w:val="Title-greyChar"/>
    <w:autoRedefine/>
    <w:qFormat/>
    <w:rsid w:val="000B2C0A"/>
    <w:pPr>
      <w:spacing w:after="120"/>
    </w:pPr>
    <w:rPr>
      <w:rFonts w:ascii="Calibri" w:hAnsi="Calibri"/>
      <w:b/>
      <w:i/>
      <w:color w:val="A6A6A6" w:themeColor="background1" w:themeShade="A6"/>
      <w:sz w:val="28"/>
    </w:rPr>
  </w:style>
  <w:style w:type="character" w:customStyle="1" w:styleId="headingsChar">
    <w:name w:val="headings Char"/>
    <w:basedOn w:val="DefaultParagraphFont"/>
    <w:link w:val="headings"/>
    <w:rsid w:val="000B2C0A"/>
    <w:rPr>
      <w:smallCaps/>
      <w:color w:val="FFFFFF" w:themeColor="background1"/>
    </w:rPr>
  </w:style>
  <w:style w:type="paragraph" w:customStyle="1" w:styleId="Heading-grey">
    <w:name w:val="Heading-grey"/>
    <w:link w:val="Heading-greyChar"/>
    <w:autoRedefine/>
    <w:qFormat/>
    <w:rsid w:val="000B2C0A"/>
    <w:pPr>
      <w:tabs>
        <w:tab w:val="left" w:pos="2552"/>
        <w:tab w:val="left" w:pos="2835"/>
      </w:tabs>
      <w:jc w:val="center"/>
    </w:pPr>
    <w:rPr>
      <w:rFonts w:ascii="Calibri" w:hAnsi="Calibri"/>
      <w:i/>
      <w:smallCaps/>
      <w:color w:val="A6A6A6" w:themeColor="background1" w:themeShade="A6"/>
    </w:rPr>
  </w:style>
  <w:style w:type="character" w:customStyle="1" w:styleId="Title-greyChar">
    <w:name w:val="Title-grey Char"/>
    <w:basedOn w:val="Title-whiteboldChar"/>
    <w:link w:val="Title-grey"/>
    <w:rsid w:val="000B2C0A"/>
    <w:rPr>
      <w:rFonts w:ascii="Calibri" w:hAnsi="Calibri"/>
      <w:b/>
      <w:i/>
      <w:smallCaps w:val="0"/>
      <w:color w:val="A6A6A6" w:themeColor="background1" w:themeShade="A6"/>
      <w:sz w:val="28"/>
    </w:rPr>
  </w:style>
  <w:style w:type="paragraph" w:styleId="BalloonText">
    <w:name w:val="Balloon Text"/>
    <w:basedOn w:val="Normal"/>
    <w:link w:val="BalloonTextChar"/>
    <w:uiPriority w:val="99"/>
    <w:semiHidden/>
    <w:unhideWhenUsed/>
    <w:rsid w:val="004005AA"/>
    <w:pPr>
      <w:spacing w:after="0"/>
    </w:pPr>
    <w:rPr>
      <w:rFonts w:ascii="Tahoma" w:hAnsi="Tahoma" w:cs="Tahoma"/>
      <w:sz w:val="16"/>
      <w:szCs w:val="16"/>
    </w:rPr>
  </w:style>
  <w:style w:type="character" w:customStyle="1" w:styleId="Heading-greyChar">
    <w:name w:val="Heading-grey Char"/>
    <w:basedOn w:val="headingsChar"/>
    <w:link w:val="Heading-grey"/>
    <w:rsid w:val="000B2C0A"/>
    <w:rPr>
      <w:rFonts w:ascii="Calibri" w:hAnsi="Calibri"/>
      <w:i/>
      <w:smallCaps/>
      <w:color w:val="A6A6A6" w:themeColor="background1" w:themeShade="A6"/>
    </w:rPr>
  </w:style>
  <w:style w:type="character" w:customStyle="1" w:styleId="BalloonTextChar">
    <w:name w:val="Balloon Text Char"/>
    <w:basedOn w:val="DefaultParagraphFont"/>
    <w:link w:val="BalloonText"/>
    <w:uiPriority w:val="99"/>
    <w:semiHidden/>
    <w:rsid w:val="004005AA"/>
    <w:rPr>
      <w:rFonts w:ascii="Tahoma" w:hAnsi="Tahoma" w:cs="Tahoma"/>
      <w:sz w:val="16"/>
      <w:szCs w:val="16"/>
    </w:rPr>
  </w:style>
  <w:style w:type="character" w:styleId="Hyperlink">
    <w:name w:val="Hyperlink"/>
    <w:basedOn w:val="DefaultParagraphFont"/>
    <w:uiPriority w:val="99"/>
    <w:unhideWhenUsed/>
    <w:rsid w:val="00BA429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theagritect.wordpress.com"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H:\06-ARCHITECTURE\04%20GEN%20OFFICE\Stationary\VELD%20letter%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VELD letter Template</Template>
  <TotalTime>126</TotalTime>
  <Pages>4</Pages>
  <Words>1587</Words>
  <Characters>9051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Hulshof</dc:creator>
  <cp:lastModifiedBy>Hulshof</cp:lastModifiedBy>
  <cp:revision>7</cp:revision>
  <dcterms:created xsi:type="dcterms:W3CDTF">2012-04-04T01:29:00Z</dcterms:created>
  <dcterms:modified xsi:type="dcterms:W3CDTF">2012-04-06T00:40:00Z</dcterms:modified>
</cp:coreProperties>
</file>